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6" w:type="dxa"/>
        <w:tblInd w:w="-304" w:type="dxa"/>
        <w:tblLayout w:type="fixed"/>
        <w:tblCellMar>
          <w:left w:w="120" w:type="dxa"/>
          <w:right w:w="120" w:type="dxa"/>
        </w:tblCellMar>
        <w:tblLook w:val="0000" w:firstRow="0" w:lastRow="0" w:firstColumn="0" w:lastColumn="0" w:noHBand="0" w:noVBand="0"/>
      </w:tblPr>
      <w:tblGrid>
        <w:gridCol w:w="2582"/>
        <w:gridCol w:w="4741"/>
        <w:gridCol w:w="2863"/>
      </w:tblGrid>
      <w:tr w:rsidR="00E773AA" w14:paraId="0BA06894" w14:textId="77777777" w:rsidTr="00D30960">
        <w:trPr>
          <w:trHeight w:hRule="exact" w:val="1164"/>
        </w:trPr>
        <w:tc>
          <w:tcPr>
            <w:tcW w:w="10186" w:type="dxa"/>
            <w:gridSpan w:val="3"/>
            <w:tcBorders>
              <w:top w:val="nil"/>
              <w:left w:val="nil"/>
              <w:bottom w:val="nil"/>
              <w:right w:val="nil"/>
            </w:tcBorders>
          </w:tcPr>
          <w:p w14:paraId="54C53133" w14:textId="77777777" w:rsidR="000A0CA1" w:rsidRDefault="000A0CA1">
            <w:pPr>
              <w:spacing w:line="120" w:lineRule="exact"/>
              <w:rPr>
                <w:rFonts w:ascii="Segoe Print" w:hAnsi="Segoe Print" w:cs="Segoe Print"/>
              </w:rPr>
            </w:pPr>
          </w:p>
          <w:p w14:paraId="2BFD460C" w14:textId="77777777" w:rsidR="000A0CA1" w:rsidRDefault="000A0CA1">
            <w:pPr>
              <w:spacing w:line="285" w:lineRule="auto"/>
              <w:jc w:val="center"/>
              <w:rPr>
                <w:rFonts w:ascii="Constantia" w:hAnsi="Constantia" w:cs="Constantia"/>
                <w:smallCaps/>
                <w:sz w:val="40"/>
                <w:szCs w:val="40"/>
              </w:rPr>
            </w:pPr>
            <w:r>
              <w:rPr>
                <w:rFonts w:ascii="Constantia" w:hAnsi="Constantia" w:cs="Constantia"/>
                <w:smallCaps/>
                <w:sz w:val="40"/>
                <w:szCs w:val="40"/>
              </w:rPr>
              <w:t xml:space="preserve">Childers &amp; McCain, </w:t>
            </w:r>
            <w:proofErr w:type="spellStart"/>
            <w:r>
              <w:rPr>
                <w:rFonts w:ascii="Constantia" w:hAnsi="Constantia" w:cs="Constantia"/>
                <w:smallCaps/>
                <w:sz w:val="40"/>
                <w:szCs w:val="40"/>
              </w:rPr>
              <w:t>l.l.c.</w:t>
            </w:r>
            <w:proofErr w:type="spellEnd"/>
          </w:p>
          <w:p w14:paraId="2E751001" w14:textId="77777777" w:rsidR="000A0CA1" w:rsidRDefault="000A0CA1">
            <w:pPr>
              <w:spacing w:line="287" w:lineRule="auto"/>
              <w:jc w:val="center"/>
              <w:rPr>
                <w:rFonts w:ascii="Constantia" w:hAnsi="Constantia" w:cs="Constantia"/>
              </w:rPr>
            </w:pPr>
            <w:r>
              <w:rPr>
                <w:rFonts w:ascii="Constantia" w:hAnsi="Constantia" w:cs="Constantia"/>
              </w:rPr>
              <w:t>Attorneys at Law</w:t>
            </w:r>
          </w:p>
          <w:p w14:paraId="5BF3C171" w14:textId="77777777" w:rsidR="000A0CA1" w:rsidRDefault="000A0CA1">
            <w:pPr>
              <w:spacing w:line="287" w:lineRule="auto"/>
              <w:jc w:val="center"/>
              <w:rPr>
                <w:rFonts w:ascii="Constantia" w:hAnsi="Constantia" w:cs="Constantia"/>
              </w:rPr>
            </w:pPr>
          </w:p>
          <w:p w14:paraId="3150E60A" w14:textId="77777777" w:rsidR="000A0CA1" w:rsidRDefault="000A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uto"/>
              <w:jc w:val="center"/>
              <w:rPr>
                <w:rFonts w:ascii="Segoe Print" w:hAnsi="Segoe Print" w:cs="Segoe Print"/>
              </w:rPr>
            </w:pPr>
          </w:p>
          <w:p w14:paraId="0795ED3F" w14:textId="77777777" w:rsidR="000A0CA1" w:rsidRDefault="000A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uto"/>
              <w:jc w:val="center"/>
              <w:rPr>
                <w:rFonts w:ascii="Segoe Print" w:hAnsi="Segoe Print" w:cs="Segoe Print"/>
              </w:rPr>
            </w:pPr>
          </w:p>
          <w:p w14:paraId="1DBB34AC" w14:textId="77777777" w:rsidR="000A0CA1" w:rsidRDefault="000A0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7" w:lineRule="auto"/>
              <w:jc w:val="center"/>
              <w:rPr>
                <w:rFonts w:ascii="Segoe Print" w:hAnsi="Segoe Print" w:cs="Segoe Print"/>
              </w:rPr>
            </w:pPr>
          </w:p>
          <w:p w14:paraId="31E07976"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170"/>
              <w:rPr>
                <w:rFonts w:ascii="Segoe Print" w:hAnsi="Segoe Print" w:cs="Segoe Print"/>
                <w:b/>
                <w:bCs/>
                <w:smallCaps/>
                <w:sz w:val="16"/>
                <w:szCs w:val="16"/>
              </w:rPr>
            </w:pPr>
          </w:p>
        </w:tc>
      </w:tr>
      <w:tr w:rsidR="000A0CA1" w14:paraId="6C3A7816" w14:textId="77777777" w:rsidTr="00D30960">
        <w:trPr>
          <w:trHeight w:hRule="exact" w:val="2334"/>
        </w:trPr>
        <w:tc>
          <w:tcPr>
            <w:tcW w:w="2582" w:type="dxa"/>
            <w:tcBorders>
              <w:top w:val="nil"/>
              <w:left w:val="nil"/>
              <w:bottom w:val="nil"/>
              <w:right w:val="nil"/>
            </w:tcBorders>
          </w:tcPr>
          <w:p w14:paraId="23D8BEE6"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Cambria" w:hAnsi="Cambria" w:cs="Cambria"/>
                <w:b/>
                <w:bCs/>
              </w:rPr>
            </w:pPr>
          </w:p>
          <w:p w14:paraId="4D203BD2"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rPr>
                <w:rFonts w:ascii="Cambria" w:hAnsi="Cambria" w:cs="Cambria"/>
                <w:sz w:val="16"/>
                <w:szCs w:val="16"/>
              </w:rPr>
            </w:pPr>
            <w:r>
              <w:rPr>
                <w:rFonts w:ascii="Cambria" w:hAnsi="Cambria" w:cs="Cambria"/>
                <w:sz w:val="16"/>
                <w:szCs w:val="16"/>
              </w:rPr>
              <w:t>Christy Crowe Childers</w:t>
            </w:r>
          </w:p>
          <w:p w14:paraId="68A3BEF4"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rPr>
                <w:rFonts w:ascii="Cambria" w:hAnsi="Cambria" w:cs="Cambria"/>
                <w:sz w:val="16"/>
                <w:szCs w:val="16"/>
              </w:rPr>
            </w:pPr>
            <w:r>
              <w:rPr>
                <w:rFonts w:ascii="Cambria" w:hAnsi="Cambria" w:cs="Cambria"/>
                <w:sz w:val="16"/>
                <w:szCs w:val="16"/>
              </w:rPr>
              <w:t>David H. McCain</w:t>
            </w:r>
            <w:r>
              <w:rPr>
                <w:rFonts w:ascii="Cambria" w:hAnsi="Cambria" w:cs="Cambria"/>
                <w:sz w:val="16"/>
                <w:szCs w:val="16"/>
              </w:rPr>
              <w:tab/>
            </w:r>
            <w:r>
              <w:rPr>
                <w:rFonts w:ascii="Cambria" w:hAnsi="Cambria" w:cs="Cambria"/>
                <w:sz w:val="16"/>
                <w:szCs w:val="16"/>
              </w:rPr>
              <w:tab/>
            </w:r>
          </w:p>
          <w:p w14:paraId="22A18DF5"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rPr>
                <w:rFonts w:ascii="Cambria" w:hAnsi="Cambria" w:cs="Cambria"/>
                <w:sz w:val="16"/>
                <w:szCs w:val="16"/>
              </w:rPr>
            </w:pPr>
          </w:p>
          <w:p w14:paraId="2ACFB35E"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rPr>
                <w:rFonts w:ascii="Cambria" w:hAnsi="Cambria" w:cs="Cambria"/>
                <w:sz w:val="16"/>
                <w:szCs w:val="16"/>
              </w:rPr>
            </w:pPr>
          </w:p>
        </w:tc>
        <w:tc>
          <w:tcPr>
            <w:tcW w:w="4741" w:type="dxa"/>
            <w:tcBorders>
              <w:top w:val="single" w:sz="6" w:space="0" w:color="FFFFFF"/>
              <w:left w:val="nil"/>
              <w:bottom w:val="nil"/>
              <w:right w:val="nil"/>
            </w:tcBorders>
          </w:tcPr>
          <w:p w14:paraId="7D20DBEF"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Cambria" w:hAnsi="Cambria" w:cs="Cambria"/>
                <w:b/>
                <w:bCs/>
              </w:rPr>
            </w:pPr>
          </w:p>
          <w:p w14:paraId="70A26844"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jc w:val="center"/>
              <w:rPr>
                <w:rFonts w:ascii="Cambria" w:hAnsi="Cambria" w:cs="Cambria"/>
                <w:sz w:val="16"/>
                <w:szCs w:val="16"/>
              </w:rPr>
            </w:pPr>
            <w:r>
              <w:rPr>
                <w:rFonts w:ascii="Cambria" w:hAnsi="Cambria" w:cs="Cambria"/>
                <w:sz w:val="16"/>
                <w:szCs w:val="16"/>
              </w:rPr>
              <w:t xml:space="preserve"> 577 Mulberry Street</w:t>
            </w:r>
          </w:p>
          <w:p w14:paraId="2186F011" w14:textId="77777777" w:rsidR="000A0CA1" w:rsidRDefault="000A0CA1" w:rsidP="00E773AA">
            <w:pPr>
              <w:tabs>
                <w:tab w:val="left" w:pos="0"/>
                <w:tab w:val="left" w:pos="1005"/>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jc w:val="center"/>
              <w:rPr>
                <w:rFonts w:ascii="Cambria" w:hAnsi="Cambria" w:cs="Cambria"/>
                <w:sz w:val="16"/>
                <w:szCs w:val="16"/>
              </w:rPr>
            </w:pPr>
            <w:r>
              <w:rPr>
                <w:rFonts w:ascii="Cambria" w:hAnsi="Cambria" w:cs="Cambria"/>
                <w:sz w:val="16"/>
                <w:szCs w:val="16"/>
              </w:rPr>
              <w:t>Fifteenth Floor, Suite 1520</w:t>
            </w:r>
          </w:p>
          <w:p w14:paraId="50B47D4A"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jc w:val="center"/>
              <w:rPr>
                <w:rFonts w:ascii="Cambria" w:hAnsi="Cambria" w:cs="Cambria"/>
                <w:sz w:val="16"/>
                <w:szCs w:val="16"/>
              </w:rPr>
            </w:pPr>
            <w:r>
              <w:rPr>
                <w:rFonts w:ascii="Cambria" w:hAnsi="Cambria" w:cs="Cambria"/>
                <w:sz w:val="16"/>
                <w:szCs w:val="16"/>
              </w:rPr>
              <w:t>Macon, Georgia 31201</w:t>
            </w:r>
          </w:p>
          <w:p w14:paraId="373753CE"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9" w:lineRule="auto"/>
              <w:rPr>
                <w:rFonts w:ascii="Cambria" w:hAnsi="Cambria" w:cs="Cambria"/>
                <w:sz w:val="16"/>
                <w:szCs w:val="16"/>
              </w:rPr>
            </w:pPr>
          </w:p>
          <w:p w14:paraId="1D6A5592" w14:textId="762CCE55" w:rsidR="00F06FE8" w:rsidRPr="00DA3973" w:rsidRDefault="008E1EC1" w:rsidP="00F06FE8">
            <w:pPr>
              <w:jc w:val="center"/>
              <w:rPr>
                <w:rFonts w:ascii="Cambria" w:eastAsia="MingLiU-ExtB" w:hAnsi="Cambria" w:cs="MingLiU-ExtB"/>
                <w:sz w:val="16"/>
                <w:szCs w:val="16"/>
              </w:rPr>
            </w:pPr>
            <w:r>
              <w:rPr>
                <w:rFonts w:ascii="Cambria" w:eastAsia="MingLiU-ExtB" w:hAnsi="Cambria" w:cs="MingLiU-ExtB"/>
                <w:sz w:val="16"/>
                <w:szCs w:val="16"/>
              </w:rPr>
              <w:t>Christy Crowe Childers</w:t>
            </w:r>
          </w:p>
          <w:p w14:paraId="4348C432" w14:textId="6BFA44C6" w:rsidR="000A0CA1" w:rsidRDefault="0005349C" w:rsidP="00F06FE8">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r>
              <w:rPr>
                <w:rFonts w:ascii="Cambria" w:eastAsia="MingLiU-ExtB" w:hAnsi="Cambria" w:cs="MingLiU-ExtB"/>
                <w:sz w:val="16"/>
                <w:szCs w:val="16"/>
              </w:rPr>
              <w:t>C</w:t>
            </w:r>
            <w:r w:rsidR="008E1EC1">
              <w:rPr>
                <w:rFonts w:ascii="Cambria" w:eastAsia="MingLiU-ExtB" w:hAnsi="Cambria" w:cs="MingLiU-ExtB"/>
                <w:sz w:val="16"/>
                <w:szCs w:val="16"/>
              </w:rPr>
              <w:t>hristy</w:t>
            </w:r>
            <w:r w:rsidR="00F06FE8" w:rsidRPr="00DA3973">
              <w:rPr>
                <w:rFonts w:ascii="Cambria" w:eastAsia="MingLiU-ExtB" w:hAnsi="Cambria" w:cs="MingLiU-ExtB"/>
                <w:sz w:val="16"/>
                <w:szCs w:val="16"/>
              </w:rPr>
              <w:t>@</w:t>
            </w:r>
            <w:r w:rsidR="0059540C">
              <w:rPr>
                <w:rFonts w:ascii="Cambria" w:eastAsia="MingLiU-ExtB" w:hAnsi="Cambria" w:cs="MingLiU-ExtB"/>
                <w:sz w:val="16"/>
                <w:szCs w:val="16"/>
              </w:rPr>
              <w:t>C</w:t>
            </w:r>
            <w:r w:rsidR="00F06FE8" w:rsidRPr="00DA3973">
              <w:rPr>
                <w:rFonts w:ascii="Cambria" w:eastAsia="MingLiU-ExtB" w:hAnsi="Cambria" w:cs="MingLiU-ExtB"/>
                <w:sz w:val="16"/>
                <w:szCs w:val="16"/>
              </w:rPr>
              <w:t>hilders</w:t>
            </w:r>
            <w:r w:rsidR="00351253">
              <w:rPr>
                <w:rFonts w:ascii="Cambria" w:eastAsia="MingLiU-ExtB" w:hAnsi="Cambria" w:cs="MingLiU-ExtB"/>
                <w:sz w:val="16"/>
                <w:szCs w:val="16"/>
              </w:rPr>
              <w:t>M</w:t>
            </w:r>
            <w:r w:rsidR="00F06FE8" w:rsidRPr="00DA3973">
              <w:rPr>
                <w:rFonts w:ascii="Cambria" w:eastAsia="MingLiU-ExtB" w:hAnsi="Cambria" w:cs="MingLiU-ExtB"/>
                <w:sz w:val="16"/>
                <w:szCs w:val="16"/>
              </w:rPr>
              <w:t>c</w:t>
            </w:r>
            <w:r w:rsidR="00351253">
              <w:rPr>
                <w:rFonts w:ascii="Cambria" w:eastAsia="MingLiU-ExtB" w:hAnsi="Cambria" w:cs="MingLiU-ExtB"/>
                <w:sz w:val="16"/>
                <w:szCs w:val="16"/>
              </w:rPr>
              <w:t>C</w:t>
            </w:r>
            <w:r w:rsidR="00F06FE8" w:rsidRPr="00DA3973">
              <w:rPr>
                <w:rFonts w:ascii="Cambria" w:eastAsia="MingLiU-ExtB" w:hAnsi="Cambria" w:cs="MingLiU-ExtB"/>
                <w:sz w:val="16"/>
                <w:szCs w:val="16"/>
              </w:rPr>
              <w:t>ain.</w:t>
            </w:r>
            <w:r w:rsidR="00351253">
              <w:rPr>
                <w:rFonts w:ascii="Cambria" w:eastAsia="MingLiU-ExtB" w:hAnsi="Cambria" w:cs="MingLiU-ExtB"/>
                <w:sz w:val="16"/>
                <w:szCs w:val="16"/>
              </w:rPr>
              <w:t>C</w:t>
            </w:r>
            <w:r w:rsidR="00F06FE8" w:rsidRPr="00DA3973">
              <w:rPr>
                <w:rFonts w:ascii="Cambria" w:eastAsia="MingLiU-ExtB" w:hAnsi="Cambria" w:cs="MingLiU-ExtB"/>
                <w:sz w:val="16"/>
                <w:szCs w:val="16"/>
              </w:rPr>
              <w:t>om</w:t>
            </w:r>
            <w:r w:rsidR="00F06FE8">
              <w:rPr>
                <w:rFonts w:ascii="Cambria" w:hAnsi="Cambria" w:cs="Cambria"/>
                <w:sz w:val="16"/>
                <w:szCs w:val="16"/>
              </w:rPr>
              <w:t xml:space="preserve"> </w:t>
            </w:r>
          </w:p>
          <w:p w14:paraId="72110F6D" w14:textId="77777777" w:rsidR="00F06FE8" w:rsidRDefault="00F06FE8" w:rsidP="00F06FE8">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p>
          <w:p w14:paraId="16D6CF1D" w14:textId="5F8BC0C7" w:rsidR="000A0CA1" w:rsidRDefault="00553DF0" w:rsidP="00DC70BB">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rPr>
            </w:pPr>
            <w:r>
              <w:rPr>
                <w:rFonts w:eastAsia="MingLiU-ExtB"/>
              </w:rPr>
              <w:t>November 21, 2022</w:t>
            </w:r>
          </w:p>
        </w:tc>
        <w:tc>
          <w:tcPr>
            <w:tcW w:w="2863" w:type="dxa"/>
            <w:tcBorders>
              <w:top w:val="single" w:sz="6" w:space="0" w:color="FFFFFF"/>
              <w:left w:val="nil"/>
              <w:bottom w:val="nil"/>
              <w:right w:val="nil"/>
            </w:tcBorders>
          </w:tcPr>
          <w:p w14:paraId="49D443A8"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exact"/>
              <w:rPr>
                <w:rFonts w:ascii="Cambria" w:hAnsi="Cambria" w:cs="Cambria"/>
              </w:rPr>
            </w:pPr>
          </w:p>
          <w:p w14:paraId="6F345FBE"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r>
              <w:rPr>
                <w:rFonts w:ascii="Cambria" w:hAnsi="Cambria" w:cs="Cambria"/>
                <w:sz w:val="16"/>
                <w:szCs w:val="16"/>
              </w:rPr>
              <w:t>Mailing Address:</w:t>
            </w:r>
          </w:p>
          <w:p w14:paraId="4749E273"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r>
              <w:rPr>
                <w:rFonts w:ascii="Cambria" w:hAnsi="Cambria" w:cs="Cambria"/>
                <w:sz w:val="16"/>
                <w:szCs w:val="16"/>
              </w:rPr>
              <w:t>Post Office Box 1752</w:t>
            </w:r>
          </w:p>
          <w:p w14:paraId="78813B4D"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r>
              <w:rPr>
                <w:rFonts w:ascii="Cambria" w:hAnsi="Cambria" w:cs="Cambria"/>
                <w:sz w:val="16"/>
                <w:szCs w:val="16"/>
              </w:rPr>
              <w:t>Macon, Georgia 31202</w:t>
            </w:r>
          </w:p>
          <w:p w14:paraId="10CCFDE6"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p>
          <w:p w14:paraId="23351D06"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3" w:lineRule="auto"/>
              <w:jc w:val="center"/>
              <w:rPr>
                <w:rFonts w:ascii="Cambria" w:hAnsi="Cambria" w:cs="Cambria"/>
                <w:sz w:val="16"/>
                <w:szCs w:val="16"/>
              </w:rPr>
            </w:pPr>
            <w:r>
              <w:rPr>
                <w:rFonts w:ascii="Cambria" w:hAnsi="Cambria" w:cs="Cambria"/>
                <w:sz w:val="16"/>
                <w:szCs w:val="16"/>
              </w:rPr>
              <w:t>Telephone (478) 238-6692</w:t>
            </w:r>
          </w:p>
          <w:p w14:paraId="47A7390F"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3" w:lineRule="auto"/>
              <w:jc w:val="center"/>
              <w:rPr>
                <w:rFonts w:ascii="Cambria" w:hAnsi="Cambria" w:cs="Cambria"/>
                <w:sz w:val="16"/>
                <w:szCs w:val="16"/>
              </w:rPr>
            </w:pPr>
            <w:r>
              <w:rPr>
                <w:rFonts w:ascii="Cambria" w:hAnsi="Cambria" w:cs="Cambria"/>
                <w:sz w:val="16"/>
                <w:szCs w:val="16"/>
              </w:rPr>
              <w:t>Fax (478) 238-6577</w:t>
            </w:r>
          </w:p>
          <w:p w14:paraId="7544D208" w14:textId="77777777" w:rsidR="000A0CA1" w:rsidRDefault="000A0CA1">
            <w:pPr>
              <w:tabs>
                <w:tab w:val="left" w:pos="0"/>
                <w:tab w:val="center"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hAnsi="Cambria" w:cs="Cambria"/>
                <w:sz w:val="16"/>
                <w:szCs w:val="16"/>
              </w:rPr>
            </w:pPr>
            <w:r>
              <w:rPr>
                <w:rFonts w:ascii="Cambria" w:hAnsi="Cambria" w:cs="Cambria"/>
                <w:sz w:val="16"/>
                <w:szCs w:val="16"/>
              </w:rPr>
              <w:t>Website: www.childersmccain.com</w:t>
            </w:r>
          </w:p>
        </w:tc>
      </w:tr>
    </w:tbl>
    <w:p w14:paraId="003851A2" w14:textId="0F6F726E" w:rsidR="00DC70BB" w:rsidRPr="00582D87" w:rsidRDefault="00DC70BB" w:rsidP="00DC70BB">
      <w:pPr>
        <w:rPr>
          <w:b/>
          <w:bCs/>
          <w:u w:val="single"/>
        </w:rPr>
      </w:pPr>
      <w:r w:rsidRPr="00582D87">
        <w:rPr>
          <w:b/>
          <w:bCs/>
          <w:u w:val="single"/>
        </w:rPr>
        <w:t>VIA EMAIL: FOIA2@dot.gov</w:t>
      </w:r>
    </w:p>
    <w:p w14:paraId="0BA05FB0" w14:textId="77777777" w:rsidR="00DC70BB" w:rsidRPr="00582D87" w:rsidRDefault="00DC70BB" w:rsidP="00DC70BB">
      <w:r w:rsidRPr="00582D87">
        <w:t>Federal Motor Carrier Safety Administration</w:t>
      </w:r>
    </w:p>
    <w:p w14:paraId="2283A062" w14:textId="77777777" w:rsidR="00DC70BB" w:rsidRPr="00582D87" w:rsidRDefault="00DC70BB" w:rsidP="00DC70BB">
      <w:r w:rsidRPr="00582D87">
        <w:t>1200 New Jersey Avenue, SE</w:t>
      </w:r>
    </w:p>
    <w:p w14:paraId="2EAC8F5C" w14:textId="77777777" w:rsidR="00DC70BB" w:rsidRPr="00582D87" w:rsidRDefault="00DC70BB" w:rsidP="00DC70BB">
      <w:r w:rsidRPr="00582D87">
        <w:t>Washington, DC 20590</w:t>
      </w:r>
    </w:p>
    <w:p w14:paraId="2D0476C1" w14:textId="77777777" w:rsidR="00DC70BB" w:rsidRPr="00582D87" w:rsidRDefault="00DC70BB" w:rsidP="00DC70BB"/>
    <w:p w14:paraId="1F4CA065" w14:textId="77777777" w:rsidR="00DC70BB" w:rsidRPr="00582D87" w:rsidRDefault="00DC70BB" w:rsidP="00DC70BB">
      <w:pPr>
        <w:tabs>
          <w:tab w:val="left" w:pos="720"/>
          <w:tab w:val="left" w:pos="1440"/>
          <w:tab w:val="left" w:pos="2160"/>
          <w:tab w:val="left" w:pos="2880"/>
          <w:tab w:val="left" w:pos="3600"/>
        </w:tabs>
        <w:ind w:left="3600" w:hanging="3600"/>
      </w:pPr>
      <w:r w:rsidRPr="00582D87">
        <w:tab/>
        <w:t>RE:</w:t>
      </w:r>
      <w:r w:rsidRPr="00582D87">
        <w:tab/>
        <w:t xml:space="preserve">Our Client:  </w:t>
      </w:r>
      <w:r w:rsidRPr="00582D87">
        <w:tab/>
      </w:r>
      <w:r w:rsidRPr="00582D87">
        <w:tab/>
        <w:t>[CLIENT’S NAME HERE]</w:t>
      </w:r>
      <w:r w:rsidRPr="00582D87">
        <w:tab/>
      </w:r>
    </w:p>
    <w:p w14:paraId="59B20F74" w14:textId="7CEFAE29" w:rsidR="00DC70BB" w:rsidRPr="00582D87" w:rsidRDefault="00DC70BB" w:rsidP="00DC70BB">
      <w:pPr>
        <w:tabs>
          <w:tab w:val="left" w:pos="720"/>
          <w:tab w:val="left" w:pos="1440"/>
          <w:tab w:val="left" w:pos="2160"/>
          <w:tab w:val="left" w:pos="2880"/>
          <w:tab w:val="left" w:pos="3600"/>
        </w:tabs>
        <w:ind w:left="3600" w:hanging="3600"/>
      </w:pPr>
      <w:r w:rsidRPr="00582D87">
        <w:tab/>
      </w:r>
      <w:r w:rsidRPr="00582D87">
        <w:tab/>
        <w:t>Date of Wreck:</w:t>
      </w:r>
      <w:r w:rsidRPr="00582D87">
        <w:tab/>
        <w:t>[DATE OF WRECK]</w:t>
      </w:r>
    </w:p>
    <w:p w14:paraId="7E8BABF2" w14:textId="7B335FD0" w:rsidR="00DC70BB" w:rsidRDefault="00DC70BB" w:rsidP="00DC70BB">
      <w:pPr>
        <w:tabs>
          <w:tab w:val="left" w:pos="720"/>
          <w:tab w:val="left" w:pos="1440"/>
          <w:tab w:val="left" w:pos="2160"/>
          <w:tab w:val="left" w:pos="2880"/>
          <w:tab w:val="left" w:pos="3600"/>
        </w:tabs>
        <w:ind w:left="3600" w:hanging="3600"/>
      </w:pPr>
      <w:r w:rsidRPr="00582D87">
        <w:tab/>
      </w:r>
      <w:r w:rsidRPr="00582D87">
        <w:tab/>
        <w:t>Carrier:</w:t>
      </w:r>
      <w:r w:rsidRPr="00582D87">
        <w:tab/>
      </w:r>
      <w:r w:rsidRPr="00582D87">
        <w:tab/>
        <w:t xml:space="preserve">[MOTOR CARRIER], </w:t>
      </w:r>
    </w:p>
    <w:p w14:paraId="1F07C5A6" w14:textId="28170996" w:rsidR="00DC70BB" w:rsidRPr="00582D87" w:rsidRDefault="00DC70BB" w:rsidP="00DC70BB">
      <w:pPr>
        <w:tabs>
          <w:tab w:val="left" w:pos="720"/>
          <w:tab w:val="left" w:pos="1440"/>
          <w:tab w:val="left" w:pos="2160"/>
          <w:tab w:val="left" w:pos="2880"/>
          <w:tab w:val="left" w:pos="3600"/>
        </w:tabs>
        <w:ind w:left="3600" w:hanging="3600"/>
      </w:pPr>
      <w:r>
        <w:tab/>
      </w:r>
      <w:r>
        <w:tab/>
      </w:r>
      <w:r w:rsidRPr="00582D87">
        <w:t xml:space="preserve">DOT # </w:t>
      </w:r>
      <w:r>
        <w:tab/>
      </w:r>
      <w:r>
        <w:tab/>
      </w:r>
      <w:r w:rsidRPr="00582D87">
        <w:t>[INSERT DOT NUMBER]</w:t>
      </w:r>
      <w:r w:rsidRPr="00582D87">
        <w:tab/>
      </w:r>
    </w:p>
    <w:p w14:paraId="08362DB3" w14:textId="77777777" w:rsidR="00DC70BB" w:rsidRPr="00582D87" w:rsidRDefault="00DC70BB" w:rsidP="00DC70BB">
      <w:pPr>
        <w:jc w:val="right"/>
      </w:pPr>
      <w:r w:rsidRPr="00582D87">
        <w:tab/>
      </w:r>
      <w:r w:rsidRPr="00582D87">
        <w:tab/>
      </w:r>
    </w:p>
    <w:p w14:paraId="2183EEF1" w14:textId="77777777" w:rsidR="00DC70BB" w:rsidRPr="00582D87" w:rsidRDefault="00DC70BB" w:rsidP="00DC70BB">
      <w:pPr>
        <w:jc w:val="center"/>
      </w:pPr>
      <w:r w:rsidRPr="00582D87">
        <w:rPr>
          <w:b/>
          <w:bCs/>
        </w:rPr>
        <w:t>FOIA REQUEST (SIMPLE)</w:t>
      </w:r>
    </w:p>
    <w:p w14:paraId="5D724EE4" w14:textId="77777777" w:rsidR="00DC70BB" w:rsidRPr="00582D87" w:rsidRDefault="00DC70BB" w:rsidP="00DC70BB">
      <w:r w:rsidRPr="00582D87">
        <w:tab/>
      </w:r>
      <w:r w:rsidRPr="00582D87">
        <w:tab/>
      </w:r>
    </w:p>
    <w:p w14:paraId="05497BA4" w14:textId="77777777" w:rsidR="00DC70BB" w:rsidRPr="00582D87" w:rsidRDefault="00DC70BB" w:rsidP="00DC70BB">
      <w:pPr>
        <w:jc w:val="both"/>
      </w:pPr>
      <w:r w:rsidRPr="00582D87">
        <w:t>TO WHOM IT MAY CONCERN:</w:t>
      </w:r>
    </w:p>
    <w:p w14:paraId="6F18EAE3" w14:textId="77777777" w:rsidR="00DC70BB" w:rsidRPr="00582D87" w:rsidRDefault="00DC70BB" w:rsidP="00DC70BB">
      <w:pPr>
        <w:jc w:val="both"/>
      </w:pPr>
      <w:r w:rsidRPr="00582D87">
        <w:tab/>
      </w:r>
    </w:p>
    <w:p w14:paraId="29F7FC07" w14:textId="6C312277" w:rsidR="00DC70BB" w:rsidRPr="00582D87" w:rsidRDefault="00DC70BB" w:rsidP="00DC70BB">
      <w:pPr>
        <w:ind w:firstLine="720"/>
        <w:jc w:val="both"/>
      </w:pPr>
      <w:r w:rsidRPr="00582D87">
        <w:t xml:space="preserve">Our firm represents the above referenced client in connection with the [INSERT DATE] wreck on [Location] at its intersection with [LOCATION], in [COUNTY NAME] County, [STATE] involving a truck owned or operated by or under the authority of [NAME OF MOTOR CARRIER]. Pursuant to the Freedom of Information Act (5 U.S.C. § </w:t>
      </w:r>
      <w:proofErr w:type="gramStart"/>
      <w:r w:rsidRPr="00582D87">
        <w:t>552,et</w:t>
      </w:r>
      <w:proofErr w:type="gramEnd"/>
      <w:r w:rsidRPr="00582D87">
        <w:t xml:space="preserve"> seq.) (“the Law”), you are hereby requested to make available for review and copying all files, records and other documents</w:t>
      </w:r>
      <w:r w:rsidRPr="00582D87">
        <w:rPr>
          <w:b/>
          <w:bCs/>
        </w:rPr>
        <w:t xml:space="preserve"> from 2017 to </w:t>
      </w:r>
      <w:r w:rsidR="00841506">
        <w:rPr>
          <w:b/>
          <w:bCs/>
        </w:rPr>
        <w:t xml:space="preserve">the </w:t>
      </w:r>
      <w:r w:rsidRPr="00582D87">
        <w:rPr>
          <w:b/>
          <w:bCs/>
        </w:rPr>
        <w:t xml:space="preserve">present </w:t>
      </w:r>
      <w:r w:rsidRPr="00582D87">
        <w:t xml:space="preserve">that refer, reflect or relate to: </w:t>
      </w:r>
    </w:p>
    <w:tbl>
      <w:tblPr>
        <w:tblpPr w:leftFromText="180" w:rightFromText="180" w:vertAnchor="text" w:horzAnchor="margin" w:tblpY="95"/>
        <w:tblW w:w="10800" w:type="dxa"/>
        <w:tblLayout w:type="fixed"/>
        <w:tblCellMar>
          <w:left w:w="100" w:type="dxa"/>
          <w:right w:w="100" w:type="dxa"/>
        </w:tblCellMar>
        <w:tblLook w:val="0000" w:firstRow="0" w:lastRow="0" w:firstColumn="0" w:lastColumn="0" w:noHBand="0" w:noVBand="0"/>
      </w:tblPr>
      <w:tblGrid>
        <w:gridCol w:w="726"/>
        <w:gridCol w:w="3054"/>
        <w:gridCol w:w="7020"/>
      </w:tblGrid>
      <w:tr w:rsidR="00EE5945" w:rsidRPr="00582D87" w14:paraId="0FD83AD2" w14:textId="77777777" w:rsidTr="00EE5945">
        <w:tblPrEx>
          <w:tblCellMar>
            <w:top w:w="0" w:type="dxa"/>
            <w:bottom w:w="0" w:type="dxa"/>
          </w:tblCellMar>
        </w:tblPrEx>
        <w:trPr>
          <w:cantSplit/>
        </w:trPr>
        <w:tc>
          <w:tcPr>
            <w:tcW w:w="726" w:type="dxa"/>
            <w:tcBorders>
              <w:top w:val="single" w:sz="6" w:space="0" w:color="000000"/>
              <w:left w:val="single" w:sz="6" w:space="0" w:color="000000"/>
              <w:bottom w:val="nil"/>
              <w:right w:val="nil"/>
            </w:tcBorders>
          </w:tcPr>
          <w:p w14:paraId="3CB1F205" w14:textId="77777777" w:rsidR="00EE5945" w:rsidRPr="00582D87" w:rsidRDefault="00EE5945" w:rsidP="00EE5945">
            <w:pPr>
              <w:spacing w:before="100" w:after="50"/>
              <w:rPr>
                <w:sz w:val="20"/>
                <w:szCs w:val="20"/>
              </w:rPr>
            </w:pPr>
            <w:r w:rsidRPr="00582D87">
              <w:rPr>
                <w:b/>
                <w:bCs/>
                <w:sz w:val="20"/>
                <w:szCs w:val="20"/>
              </w:rPr>
              <w:t>1</w:t>
            </w:r>
          </w:p>
        </w:tc>
        <w:tc>
          <w:tcPr>
            <w:tcW w:w="3054" w:type="dxa"/>
            <w:tcBorders>
              <w:top w:val="single" w:sz="6" w:space="0" w:color="000000"/>
              <w:left w:val="single" w:sz="6" w:space="0" w:color="000000"/>
              <w:bottom w:val="nil"/>
              <w:right w:val="nil"/>
            </w:tcBorders>
          </w:tcPr>
          <w:p w14:paraId="119E7280" w14:textId="77777777" w:rsidR="00EE5945" w:rsidRPr="00582D87" w:rsidRDefault="00EE5945" w:rsidP="00EE5945">
            <w:pPr>
              <w:spacing w:before="100" w:after="50"/>
              <w:rPr>
                <w:sz w:val="20"/>
                <w:szCs w:val="20"/>
              </w:rPr>
            </w:pPr>
            <w:r w:rsidRPr="00582D87">
              <w:rPr>
                <w:sz w:val="20"/>
                <w:szCs w:val="20"/>
              </w:rPr>
              <w:t>The investigation of the above-referenced wreck</w:t>
            </w:r>
          </w:p>
        </w:tc>
        <w:tc>
          <w:tcPr>
            <w:tcW w:w="7020" w:type="dxa"/>
            <w:tcBorders>
              <w:top w:val="single" w:sz="6" w:space="0" w:color="000000"/>
              <w:left w:val="single" w:sz="6" w:space="0" w:color="000000"/>
              <w:bottom w:val="nil"/>
              <w:right w:val="single" w:sz="6" w:space="0" w:color="000000"/>
            </w:tcBorders>
          </w:tcPr>
          <w:p w14:paraId="069B5353" w14:textId="77777777" w:rsidR="00EE5945" w:rsidRPr="00582D87" w:rsidRDefault="00EE5945" w:rsidP="00EE5945">
            <w:pPr>
              <w:spacing w:before="100" w:after="50"/>
              <w:rPr>
                <w:sz w:val="20"/>
                <w:szCs w:val="20"/>
              </w:rPr>
            </w:pPr>
            <w:r w:rsidRPr="00582D87">
              <w:rPr>
                <w:sz w:val="20"/>
                <w:szCs w:val="20"/>
              </w:rPr>
              <w:t>This request includes, but is not limited to, all documents, reports, records, notes, correspondence, electronic mail, photographs, videos, statements, recordings, and memoranda evidencing the circumstances surrounding the wreck at issue.</w:t>
            </w:r>
          </w:p>
        </w:tc>
      </w:tr>
      <w:tr w:rsidR="00EE5945" w:rsidRPr="00582D87" w14:paraId="5C044005" w14:textId="77777777" w:rsidTr="00EE5945">
        <w:tblPrEx>
          <w:tblCellMar>
            <w:top w:w="0" w:type="dxa"/>
            <w:bottom w:w="0" w:type="dxa"/>
          </w:tblCellMar>
        </w:tblPrEx>
        <w:trPr>
          <w:cantSplit/>
        </w:trPr>
        <w:tc>
          <w:tcPr>
            <w:tcW w:w="726" w:type="dxa"/>
            <w:tcBorders>
              <w:top w:val="single" w:sz="6" w:space="0" w:color="000000"/>
              <w:left w:val="single" w:sz="6" w:space="0" w:color="000000"/>
              <w:bottom w:val="nil"/>
              <w:right w:val="nil"/>
            </w:tcBorders>
          </w:tcPr>
          <w:p w14:paraId="75554F72" w14:textId="77777777" w:rsidR="00EE5945" w:rsidRPr="00582D87" w:rsidRDefault="00EE5945" w:rsidP="00EE5945">
            <w:pPr>
              <w:spacing w:before="100" w:after="50"/>
              <w:rPr>
                <w:sz w:val="20"/>
                <w:szCs w:val="20"/>
              </w:rPr>
            </w:pPr>
            <w:r w:rsidRPr="00582D87">
              <w:rPr>
                <w:b/>
                <w:bCs/>
                <w:sz w:val="20"/>
                <w:szCs w:val="20"/>
              </w:rPr>
              <w:t>2</w:t>
            </w:r>
          </w:p>
        </w:tc>
        <w:tc>
          <w:tcPr>
            <w:tcW w:w="3054" w:type="dxa"/>
            <w:tcBorders>
              <w:top w:val="single" w:sz="6" w:space="0" w:color="000000"/>
              <w:left w:val="single" w:sz="6" w:space="0" w:color="000000"/>
              <w:bottom w:val="nil"/>
              <w:right w:val="nil"/>
            </w:tcBorders>
          </w:tcPr>
          <w:p w14:paraId="64D5BB5A" w14:textId="77777777" w:rsidR="00EE5945" w:rsidRPr="00582D87" w:rsidRDefault="00EE5945" w:rsidP="00EE5945">
            <w:pPr>
              <w:spacing w:before="100" w:after="50"/>
              <w:rPr>
                <w:sz w:val="20"/>
                <w:szCs w:val="20"/>
              </w:rPr>
            </w:pPr>
            <w:r w:rsidRPr="00582D87">
              <w:rPr>
                <w:sz w:val="20"/>
                <w:szCs w:val="20"/>
              </w:rPr>
              <w:t>The entity involved in the wreck at issue</w:t>
            </w:r>
          </w:p>
        </w:tc>
        <w:tc>
          <w:tcPr>
            <w:tcW w:w="7020" w:type="dxa"/>
            <w:tcBorders>
              <w:top w:val="single" w:sz="6" w:space="0" w:color="000000"/>
              <w:left w:val="single" w:sz="6" w:space="0" w:color="000000"/>
              <w:bottom w:val="nil"/>
              <w:right w:val="single" w:sz="6" w:space="0" w:color="000000"/>
            </w:tcBorders>
          </w:tcPr>
          <w:p w14:paraId="76815E1C" w14:textId="77777777" w:rsidR="00EE5945" w:rsidRPr="00582D87" w:rsidRDefault="00EE5945" w:rsidP="00EE5945">
            <w:pPr>
              <w:spacing w:before="100" w:after="50"/>
              <w:rPr>
                <w:sz w:val="20"/>
                <w:szCs w:val="20"/>
              </w:rPr>
            </w:pPr>
            <w:r w:rsidRPr="00582D87">
              <w:rPr>
                <w:sz w:val="20"/>
                <w:szCs w:val="20"/>
              </w:rPr>
              <w:t>This includes, but is not limited to, all OP-1, MCS-90 and MCS-150, MCS-150A, MCS-150B, or MCS-82 forms that have been filed in relation to [MOTOR CARRIER] and/or U.S.D.O.T. No. [INSERT DOT #].</w:t>
            </w:r>
          </w:p>
        </w:tc>
      </w:tr>
      <w:tr w:rsidR="00EE5945" w:rsidRPr="00582D87" w14:paraId="57D64A8E" w14:textId="77777777" w:rsidTr="00EE5945">
        <w:tblPrEx>
          <w:tblCellMar>
            <w:top w:w="0" w:type="dxa"/>
            <w:bottom w:w="0" w:type="dxa"/>
          </w:tblCellMar>
        </w:tblPrEx>
        <w:trPr>
          <w:cantSplit/>
        </w:trPr>
        <w:tc>
          <w:tcPr>
            <w:tcW w:w="726" w:type="dxa"/>
            <w:tcBorders>
              <w:top w:val="single" w:sz="6" w:space="0" w:color="000000"/>
              <w:left w:val="single" w:sz="6" w:space="0" w:color="000000"/>
              <w:bottom w:val="single" w:sz="6" w:space="0" w:color="000000"/>
              <w:right w:val="nil"/>
            </w:tcBorders>
          </w:tcPr>
          <w:p w14:paraId="2A18F6BB" w14:textId="77777777" w:rsidR="00EE5945" w:rsidRPr="00582D87" w:rsidRDefault="00EE5945" w:rsidP="00EE5945">
            <w:pPr>
              <w:spacing w:before="100" w:after="50"/>
              <w:rPr>
                <w:sz w:val="20"/>
                <w:szCs w:val="20"/>
              </w:rPr>
            </w:pPr>
            <w:r w:rsidRPr="00582D87">
              <w:rPr>
                <w:b/>
                <w:bCs/>
                <w:sz w:val="20"/>
                <w:szCs w:val="20"/>
              </w:rPr>
              <w:t>3</w:t>
            </w:r>
          </w:p>
        </w:tc>
        <w:tc>
          <w:tcPr>
            <w:tcW w:w="3054" w:type="dxa"/>
            <w:tcBorders>
              <w:top w:val="single" w:sz="6" w:space="0" w:color="000000"/>
              <w:left w:val="single" w:sz="6" w:space="0" w:color="000000"/>
              <w:bottom w:val="single" w:sz="6" w:space="0" w:color="000000"/>
              <w:right w:val="nil"/>
            </w:tcBorders>
          </w:tcPr>
          <w:p w14:paraId="1ABE2187" w14:textId="77777777" w:rsidR="00EE5945" w:rsidRPr="00582D87" w:rsidRDefault="00EE5945" w:rsidP="00EE5945">
            <w:pPr>
              <w:spacing w:before="100" w:after="50"/>
              <w:rPr>
                <w:sz w:val="20"/>
                <w:szCs w:val="20"/>
              </w:rPr>
            </w:pPr>
            <w:r w:rsidRPr="00582D87">
              <w:rPr>
                <w:sz w:val="20"/>
                <w:szCs w:val="20"/>
              </w:rPr>
              <w:t>Interaction with entity involved and its drivers</w:t>
            </w:r>
          </w:p>
        </w:tc>
        <w:tc>
          <w:tcPr>
            <w:tcW w:w="7020" w:type="dxa"/>
            <w:tcBorders>
              <w:top w:val="single" w:sz="6" w:space="0" w:color="000000"/>
              <w:left w:val="single" w:sz="6" w:space="0" w:color="000000"/>
              <w:bottom w:val="single" w:sz="6" w:space="0" w:color="000000"/>
              <w:right w:val="single" w:sz="6" w:space="0" w:color="000000"/>
            </w:tcBorders>
          </w:tcPr>
          <w:p w14:paraId="0B18F75C" w14:textId="77777777" w:rsidR="00EE5945" w:rsidRPr="00582D87" w:rsidRDefault="00EE5945" w:rsidP="00EE5945">
            <w:pPr>
              <w:spacing w:before="100" w:after="50"/>
              <w:rPr>
                <w:sz w:val="20"/>
                <w:szCs w:val="20"/>
              </w:rPr>
            </w:pPr>
            <w:r w:rsidRPr="00582D87">
              <w:rPr>
                <w:sz w:val="20"/>
                <w:szCs w:val="20"/>
              </w:rPr>
              <w:t>All documents related to compliance, enforcement actions, non-compliance, inspections, conditional safety rating, safety interventions, warning letters, investigations, violations, out service orders, or documents related to this carrier.</w:t>
            </w:r>
          </w:p>
        </w:tc>
      </w:tr>
    </w:tbl>
    <w:p w14:paraId="298C723C" w14:textId="77777777" w:rsidR="00DC70BB" w:rsidRPr="00582D87" w:rsidRDefault="00DC70BB" w:rsidP="00DC70BB"/>
    <w:p w14:paraId="0C413323" w14:textId="2DDFED95" w:rsidR="00DC70BB" w:rsidRPr="00582D87" w:rsidRDefault="00DC70BB" w:rsidP="00DC70BB">
      <w:pPr>
        <w:jc w:val="both"/>
      </w:pPr>
      <w:r w:rsidRPr="00582D87">
        <w:tab/>
        <w:t xml:space="preserve">If this request is denied in whole or in part, </w:t>
      </w:r>
      <w:r w:rsidR="00841506">
        <w:t xml:space="preserve">please </w:t>
      </w:r>
      <w:r w:rsidRPr="00582D87">
        <w:t xml:space="preserve">cite the specific statutory exemption and legal authority upon which the denial is based.  We also ask that you release the separate portions of materials that are exempt or available. We agree to pay the reasonable cost incurred by your agency in reviewing and copying </w:t>
      </w:r>
      <w:proofErr w:type="gramStart"/>
      <w:r w:rsidRPr="00582D87">
        <w:t>any and all</w:t>
      </w:r>
      <w:proofErr w:type="gramEnd"/>
      <w:r w:rsidRPr="00582D87">
        <w:t xml:space="preserve"> documents in response to our request, but please inform us in advance if the costs are expected to exceed $150.00.  Please do not hesitate to contact me at (478) 254-2007 if you need additional information.  Thank you for your assistance.</w:t>
      </w:r>
    </w:p>
    <w:p w14:paraId="476EAAA8" w14:textId="77777777" w:rsidR="00EE5945" w:rsidRDefault="00DC70BB" w:rsidP="00DC70BB">
      <w:pPr>
        <w:jc w:val="both"/>
      </w:pPr>
      <w:r w:rsidRPr="00582D87">
        <w:tab/>
      </w:r>
      <w:r w:rsidRPr="00582D87">
        <w:tab/>
      </w:r>
      <w:r w:rsidRPr="00582D87">
        <w:tab/>
      </w:r>
      <w:r w:rsidRPr="00582D87">
        <w:tab/>
      </w:r>
      <w:r w:rsidRPr="00582D87">
        <w:tab/>
      </w:r>
      <w:r w:rsidRPr="00582D87">
        <w:tab/>
      </w:r>
      <w:r w:rsidRPr="00582D87">
        <w:tab/>
      </w:r>
      <w:r w:rsidRPr="00582D87">
        <w:tab/>
      </w:r>
    </w:p>
    <w:p w14:paraId="3C537B37" w14:textId="67D3E7C0" w:rsidR="00DC70BB" w:rsidRPr="00582D87" w:rsidRDefault="00DC70BB" w:rsidP="00EE5945">
      <w:pPr>
        <w:ind w:left="5040" w:firstLine="720"/>
        <w:jc w:val="both"/>
      </w:pPr>
      <w:r w:rsidRPr="00582D87">
        <w:t>Sincerely,</w:t>
      </w:r>
    </w:p>
    <w:p w14:paraId="69AAD1F9" w14:textId="77777777" w:rsidR="00DC70BB" w:rsidRPr="00582D87" w:rsidRDefault="00DC70BB" w:rsidP="00DC70BB">
      <w:pPr>
        <w:jc w:val="both"/>
      </w:pPr>
    </w:p>
    <w:p w14:paraId="594628AE" w14:textId="77777777" w:rsidR="00DC70BB" w:rsidRPr="00582D87" w:rsidRDefault="00DC70BB" w:rsidP="00DC70BB">
      <w:pPr>
        <w:jc w:val="both"/>
      </w:pPr>
    </w:p>
    <w:p w14:paraId="73937246" w14:textId="77777777" w:rsidR="00DC70BB" w:rsidRDefault="00DC70BB" w:rsidP="00DC70BB">
      <w:r w:rsidRPr="00582D87">
        <w:t>Enclosure: MVA Report</w:t>
      </w:r>
      <w:r w:rsidRPr="00582D87">
        <w:tab/>
      </w:r>
      <w:r w:rsidRPr="00582D87">
        <w:tab/>
      </w:r>
      <w:r w:rsidRPr="00582D87">
        <w:tab/>
      </w:r>
      <w:r w:rsidRPr="00582D87">
        <w:tab/>
      </w:r>
      <w:r w:rsidRPr="00582D87">
        <w:tab/>
        <w:t>CHRISTY CROWE CHILDERS</w:t>
      </w:r>
    </w:p>
    <w:p w14:paraId="15B29CDC" w14:textId="77777777" w:rsidR="00DC70BB" w:rsidRDefault="00DC70BB" w:rsidP="00D30960">
      <w:pPr>
        <w:jc w:val="both"/>
      </w:pPr>
    </w:p>
    <w:sectPr w:rsidR="00DC70BB" w:rsidSect="00EE5945">
      <w:pgSz w:w="12240" w:h="15840"/>
      <w:pgMar w:top="180" w:right="900" w:bottom="249" w:left="810" w:header="805" w:footer="2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8C7"/>
    <w:multiLevelType w:val="hybridMultilevel"/>
    <w:tmpl w:val="8772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9AD2DB1"/>
    <w:multiLevelType w:val="hybridMultilevel"/>
    <w:tmpl w:val="4DCC1D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9938471">
    <w:abstractNumId w:val="0"/>
  </w:num>
  <w:num w:numId="2" w16cid:durableId="196452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A1"/>
    <w:rsid w:val="00040C79"/>
    <w:rsid w:val="0005349C"/>
    <w:rsid w:val="00057FEE"/>
    <w:rsid w:val="000A0CA1"/>
    <w:rsid w:val="000D1F43"/>
    <w:rsid w:val="00131213"/>
    <w:rsid w:val="00132B92"/>
    <w:rsid w:val="001A0529"/>
    <w:rsid w:val="001B0867"/>
    <w:rsid w:val="001B6CDD"/>
    <w:rsid w:val="001B6FE1"/>
    <w:rsid w:val="001C3C30"/>
    <w:rsid w:val="001C427C"/>
    <w:rsid w:val="00254B4A"/>
    <w:rsid w:val="002A60F8"/>
    <w:rsid w:val="002F2655"/>
    <w:rsid w:val="003201D8"/>
    <w:rsid w:val="00331192"/>
    <w:rsid w:val="0034652F"/>
    <w:rsid w:val="00351253"/>
    <w:rsid w:val="00372170"/>
    <w:rsid w:val="00384E78"/>
    <w:rsid w:val="003B3EB8"/>
    <w:rsid w:val="003B5582"/>
    <w:rsid w:val="003D51BF"/>
    <w:rsid w:val="00424EF1"/>
    <w:rsid w:val="0043447E"/>
    <w:rsid w:val="004359FA"/>
    <w:rsid w:val="00464067"/>
    <w:rsid w:val="0046462F"/>
    <w:rsid w:val="004E278A"/>
    <w:rsid w:val="005062D6"/>
    <w:rsid w:val="00512A4F"/>
    <w:rsid w:val="00553DF0"/>
    <w:rsid w:val="0059540C"/>
    <w:rsid w:val="00626DCC"/>
    <w:rsid w:val="006522D1"/>
    <w:rsid w:val="0066189D"/>
    <w:rsid w:val="006D0CA6"/>
    <w:rsid w:val="00716EDA"/>
    <w:rsid w:val="0073762B"/>
    <w:rsid w:val="007438F9"/>
    <w:rsid w:val="00752D26"/>
    <w:rsid w:val="00794A26"/>
    <w:rsid w:val="007E1176"/>
    <w:rsid w:val="0083359F"/>
    <w:rsid w:val="00841506"/>
    <w:rsid w:val="00842538"/>
    <w:rsid w:val="008540D9"/>
    <w:rsid w:val="008627BC"/>
    <w:rsid w:val="00881025"/>
    <w:rsid w:val="008962F9"/>
    <w:rsid w:val="008966CC"/>
    <w:rsid w:val="008A3B7D"/>
    <w:rsid w:val="008C6E3F"/>
    <w:rsid w:val="008D30D7"/>
    <w:rsid w:val="008E1EC1"/>
    <w:rsid w:val="0091378E"/>
    <w:rsid w:val="00915295"/>
    <w:rsid w:val="0091574E"/>
    <w:rsid w:val="00982383"/>
    <w:rsid w:val="009A4EB3"/>
    <w:rsid w:val="009D01EF"/>
    <w:rsid w:val="00A642A2"/>
    <w:rsid w:val="00A818EE"/>
    <w:rsid w:val="00B14DCB"/>
    <w:rsid w:val="00B25544"/>
    <w:rsid w:val="00B43554"/>
    <w:rsid w:val="00B56D29"/>
    <w:rsid w:val="00B60B23"/>
    <w:rsid w:val="00B666CD"/>
    <w:rsid w:val="00B860DB"/>
    <w:rsid w:val="00BC79A2"/>
    <w:rsid w:val="00BD150F"/>
    <w:rsid w:val="00BE7529"/>
    <w:rsid w:val="00C01871"/>
    <w:rsid w:val="00C03988"/>
    <w:rsid w:val="00C20420"/>
    <w:rsid w:val="00C32C3A"/>
    <w:rsid w:val="00C415C9"/>
    <w:rsid w:val="00CB7E66"/>
    <w:rsid w:val="00CC47BE"/>
    <w:rsid w:val="00CD0C4D"/>
    <w:rsid w:val="00CD4642"/>
    <w:rsid w:val="00CD4D1B"/>
    <w:rsid w:val="00CE3B26"/>
    <w:rsid w:val="00D065EA"/>
    <w:rsid w:val="00D24D37"/>
    <w:rsid w:val="00D25949"/>
    <w:rsid w:val="00D30960"/>
    <w:rsid w:val="00D36A5A"/>
    <w:rsid w:val="00D73579"/>
    <w:rsid w:val="00D74CEA"/>
    <w:rsid w:val="00D9052C"/>
    <w:rsid w:val="00D9520B"/>
    <w:rsid w:val="00DC70BB"/>
    <w:rsid w:val="00DE5F2B"/>
    <w:rsid w:val="00DF697F"/>
    <w:rsid w:val="00E34687"/>
    <w:rsid w:val="00E773AA"/>
    <w:rsid w:val="00E86B2C"/>
    <w:rsid w:val="00E97B7A"/>
    <w:rsid w:val="00EE5945"/>
    <w:rsid w:val="00F06FE8"/>
    <w:rsid w:val="00F455E4"/>
    <w:rsid w:val="00F46545"/>
    <w:rsid w:val="00F63F36"/>
    <w:rsid w:val="00F92B26"/>
    <w:rsid w:val="00F94CAB"/>
    <w:rsid w:val="00FB7D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CFB48"/>
  <w14:defaultImageDpi w14:val="0"/>
  <w15:docId w15:val="{76225CBA-D148-4D0A-B53A-34D3722E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D3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6338D52CD0C4A9C8A0B8135EC4715" ma:contentTypeVersion="13" ma:contentTypeDescription="Create a new document." ma:contentTypeScope="" ma:versionID="65d76fcaf1b5aa4e0c9be5c11abe4fc1">
  <xsd:schema xmlns:xsd="http://www.w3.org/2001/XMLSchema" xmlns:xs="http://www.w3.org/2001/XMLSchema" xmlns:p="http://schemas.microsoft.com/office/2006/metadata/properties" xmlns:ns2="7798f617-1254-4bc7-90ce-d6f4d70426bf" xmlns:ns3="86382a75-4fe7-4c0a-bd37-aed805fcee2c" targetNamespace="http://schemas.microsoft.com/office/2006/metadata/properties" ma:root="true" ma:fieldsID="de23f00896815fc384fcb52e7762491c" ns2:_="" ns3:_="">
    <xsd:import namespace="7798f617-1254-4bc7-90ce-d6f4d70426bf"/>
    <xsd:import namespace="86382a75-4fe7-4c0a-bd37-aed805fcee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f617-1254-4bc7-90ce-d6f4d704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82a75-4fe7-4c0a-bd37-aed805fcee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094E7-09E9-4F89-B2A2-D714855D0914}">
  <ds:schemaRefs>
    <ds:schemaRef ds:uri="http://schemas.microsoft.com/sharepoint/v3/contenttype/forms"/>
  </ds:schemaRefs>
</ds:datastoreItem>
</file>

<file path=customXml/itemProps2.xml><?xml version="1.0" encoding="utf-8"?>
<ds:datastoreItem xmlns:ds="http://schemas.openxmlformats.org/officeDocument/2006/customXml" ds:itemID="{ECEB0CD4-E982-4519-A2EF-1C81B1D6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8f617-1254-4bc7-90ce-d6f4d70426bf"/>
    <ds:schemaRef ds:uri="86382a75-4fe7-4c0a-bd37-aed805fce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DF636-5A3C-41C8-A655-A24E16276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394</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Landers</dc:creator>
  <cp:keywords/>
  <dc:description/>
  <cp:lastModifiedBy>Christy Crowe Childers</cp:lastModifiedBy>
  <cp:revision>8</cp:revision>
  <cp:lastPrinted>2021-12-29T23:14:00Z</cp:lastPrinted>
  <dcterms:created xsi:type="dcterms:W3CDTF">2021-12-29T23:41:00Z</dcterms:created>
  <dcterms:modified xsi:type="dcterms:W3CDTF">2022-11-21T22:03:00Z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0x0101005986338D52CD0C4A9C8A0B8135EC4715</vt:lpwstr>
  </property>
</Properties>
</file>